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charts/chart3.xml" ContentType="application/vnd.openxmlformats-officedocument.drawingml.chart+xml"/>
  <Override PartName="/word/charts/chart2.xml" ContentType="application/vnd.openxmlformats-officedocument.drawingml.chart+xml"/>
  <Override PartName="/word/charts/chart1.xml" ContentType="application/vnd.openxmlformats-officedocument.drawingml.chart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7D" w:rsidRDefault="0066567D" w:rsidP="005B74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35D4" w:rsidRPr="0066567D" w:rsidRDefault="002535D4" w:rsidP="006656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6567D" w:rsidRPr="0066567D" w:rsidRDefault="0066567D" w:rsidP="0066567D">
      <w:pPr>
        <w:tabs>
          <w:tab w:val="left" w:pos="71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Утверждаю</w:t>
      </w:r>
    </w:p>
    <w:p w:rsidR="0066567D" w:rsidRPr="00F97D76" w:rsidRDefault="00E74219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66567D" w:rsidRPr="00F97D76" w:rsidRDefault="00E74219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F97D7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66567D" w:rsidRPr="00F97D76"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 w:rsidR="0066567D" w:rsidRPr="00F97D76">
        <w:rPr>
          <w:rFonts w:ascii="Times New Roman" w:hAnsi="Times New Roman" w:cs="Times New Roman"/>
          <w:sz w:val="24"/>
          <w:szCs w:val="24"/>
        </w:rPr>
        <w:t>»</w:t>
      </w:r>
    </w:p>
    <w:p w:rsidR="0066567D" w:rsidRPr="00F97D76" w:rsidRDefault="0066567D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67D" w:rsidRPr="00F97D76" w:rsidRDefault="00E74219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97D76">
        <w:rPr>
          <w:rFonts w:ascii="Times New Roman" w:hAnsi="Times New Roman" w:cs="Times New Roman"/>
          <w:sz w:val="24"/>
          <w:szCs w:val="24"/>
        </w:rPr>
        <w:t xml:space="preserve">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 xml:space="preserve">  ____________А.Б. Сурдин</w:t>
      </w:r>
    </w:p>
    <w:p w:rsidR="0066567D" w:rsidRDefault="00E74219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66567D" w:rsidRPr="00F97D7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97D7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«___»_____________201__</w:t>
      </w:r>
      <w:r w:rsidR="004608AE">
        <w:rPr>
          <w:rFonts w:ascii="Times New Roman" w:hAnsi="Times New Roman" w:cs="Times New Roman"/>
          <w:sz w:val="24"/>
          <w:szCs w:val="24"/>
        </w:rPr>
        <w:t xml:space="preserve"> </w:t>
      </w:r>
      <w:r w:rsidR="0066567D" w:rsidRPr="00F97D76">
        <w:rPr>
          <w:rFonts w:ascii="Times New Roman" w:hAnsi="Times New Roman" w:cs="Times New Roman"/>
          <w:sz w:val="24"/>
          <w:szCs w:val="24"/>
        </w:rPr>
        <w:t>г.</w:t>
      </w:r>
    </w:p>
    <w:p w:rsidR="00F97D76" w:rsidRDefault="00F97D76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7D76" w:rsidRDefault="00F97D76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7D76" w:rsidRDefault="00F97D76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7D76" w:rsidRPr="00F97D76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D76">
        <w:rPr>
          <w:rFonts w:ascii="Times New Roman" w:hAnsi="Times New Roman" w:cs="Times New Roman"/>
          <w:b/>
          <w:sz w:val="24"/>
          <w:szCs w:val="24"/>
        </w:rPr>
        <w:t>КРАТКОЕ ОПИСАНИЕ ИНВЕСТИЦИОННОЙ ПРОГРАММЫ</w:t>
      </w:r>
    </w:p>
    <w:p w:rsidR="0066567D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D76">
        <w:rPr>
          <w:rFonts w:ascii="Times New Roman" w:hAnsi="Times New Roman" w:cs="Times New Roman"/>
          <w:b/>
          <w:sz w:val="24"/>
          <w:szCs w:val="24"/>
        </w:rPr>
        <w:t>Общество с ограниченной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ответственностью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97D76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D76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D76" w:rsidRDefault="00F97D76" w:rsidP="00F97D7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инвестиционной программы</w:t>
      </w:r>
    </w:p>
    <w:p w:rsidR="00BC7356" w:rsidRDefault="00BC7356" w:rsidP="00BC735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BC7356" w:rsidRDefault="00BC735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Настоящая инвестиционная программа разра</w:t>
      </w:r>
      <w:r w:rsidR="000478B6">
        <w:rPr>
          <w:rFonts w:ascii="Times New Roman" w:hAnsi="Times New Roman" w:cs="Times New Roman"/>
          <w:sz w:val="24"/>
          <w:szCs w:val="24"/>
        </w:rPr>
        <w:t xml:space="preserve">ботана на период 2015-2019 </w:t>
      </w:r>
      <w:proofErr w:type="spellStart"/>
      <w:r w:rsidR="000478B6"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478B6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Основными целями программы являются восстановление основных фондов для улучшения технических характеристик объектов элек</w:t>
      </w:r>
      <w:r w:rsidR="00F13E57">
        <w:rPr>
          <w:rFonts w:ascii="Times New Roman" w:hAnsi="Times New Roman" w:cs="Times New Roman"/>
          <w:sz w:val="24"/>
          <w:szCs w:val="24"/>
        </w:rPr>
        <w:t xml:space="preserve">тросетевого хозяйства, поддержание и повышение </w:t>
      </w:r>
      <w:r>
        <w:rPr>
          <w:rFonts w:ascii="Times New Roman" w:hAnsi="Times New Roman" w:cs="Times New Roman"/>
          <w:sz w:val="24"/>
          <w:szCs w:val="24"/>
        </w:rPr>
        <w:t xml:space="preserve"> надежности и качества электроснабжения, снижение потерь электрической энергии при ее транспортировке</w:t>
      </w:r>
      <w:r w:rsidR="00F13E57">
        <w:rPr>
          <w:rFonts w:ascii="Times New Roman" w:hAnsi="Times New Roman" w:cs="Times New Roman"/>
          <w:sz w:val="24"/>
          <w:szCs w:val="24"/>
        </w:rPr>
        <w:t>, снижение дефицита мощности</w:t>
      </w:r>
      <w:r w:rsidR="00655B5B">
        <w:rPr>
          <w:rFonts w:ascii="Times New Roman" w:hAnsi="Times New Roman" w:cs="Times New Roman"/>
          <w:sz w:val="24"/>
          <w:szCs w:val="24"/>
        </w:rPr>
        <w:t>.</w:t>
      </w:r>
    </w:p>
    <w:p w:rsidR="00655B5B" w:rsidRDefault="00655B5B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программе определены финансовые потребности, необходимые для реализации мероприятий, сроки их реализации, объемы вводимых мощностей.</w:t>
      </w:r>
    </w:p>
    <w:p w:rsidR="00655B5B" w:rsidRDefault="00655B5B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Инвестиционная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запланирована в размере </w:t>
      </w:r>
      <w:r w:rsidR="00C21746">
        <w:rPr>
          <w:rFonts w:ascii="Times New Roman" w:hAnsi="Times New Roman" w:cs="Times New Roman"/>
          <w:sz w:val="24"/>
          <w:szCs w:val="24"/>
        </w:rPr>
        <w:t>19,943</w:t>
      </w:r>
      <w:r w:rsidR="006E4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млн. рублей. Основными направлениями программы являются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реконс</w:t>
      </w:r>
      <w:r w:rsidR="000A1AA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рукция и техническое перевооружение</w:t>
      </w:r>
      <w:r w:rsidR="00C426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электросетевого хо</w:t>
      </w:r>
      <w:r w:rsidR="000A1AA6">
        <w:rPr>
          <w:rFonts w:ascii="Times New Roman" w:hAnsi="Times New Roman" w:cs="Times New Roman"/>
          <w:sz w:val="24"/>
          <w:szCs w:val="24"/>
        </w:rPr>
        <w:t>зяйства; оснащение спецтехникой;</w:t>
      </w:r>
      <w:r>
        <w:rPr>
          <w:rFonts w:ascii="Times New Roman" w:hAnsi="Times New Roman" w:cs="Times New Roman"/>
          <w:sz w:val="24"/>
          <w:szCs w:val="24"/>
        </w:rPr>
        <w:t xml:space="preserve"> новое строительство электросетевых объектов.</w:t>
      </w:r>
    </w:p>
    <w:p w:rsidR="00655B5B" w:rsidRDefault="00655B5B" w:rsidP="000068A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Большая часть инвестиций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>» будет направлена на реконструкцию электросетей и оборудования</w:t>
      </w:r>
      <w:r w:rsidR="006E4C42">
        <w:rPr>
          <w:rFonts w:ascii="Times New Roman" w:hAnsi="Times New Roman" w:cs="Times New Roman"/>
          <w:sz w:val="24"/>
          <w:szCs w:val="24"/>
        </w:rPr>
        <w:t xml:space="preserve">. Программой </w:t>
      </w:r>
      <w:r w:rsidR="000068AF">
        <w:rPr>
          <w:rFonts w:ascii="Times New Roman" w:hAnsi="Times New Roman" w:cs="Times New Roman"/>
          <w:sz w:val="24"/>
          <w:szCs w:val="24"/>
        </w:rPr>
        <w:t>предусмотрена реконструкция 11</w:t>
      </w:r>
      <w:r w:rsidR="00E74219">
        <w:rPr>
          <w:rFonts w:ascii="Times New Roman" w:hAnsi="Times New Roman" w:cs="Times New Roman"/>
          <w:sz w:val="24"/>
          <w:szCs w:val="24"/>
        </w:rPr>
        <w:t>,3</w:t>
      </w:r>
      <w:r w:rsidR="006E4C42">
        <w:rPr>
          <w:rFonts w:ascii="Times New Roman" w:hAnsi="Times New Roman" w:cs="Times New Roman"/>
          <w:sz w:val="24"/>
          <w:szCs w:val="24"/>
        </w:rPr>
        <w:t xml:space="preserve"> км воздушных линий электропередач с заменой опор на железобетон</w:t>
      </w:r>
      <w:r w:rsidR="00F358A5">
        <w:rPr>
          <w:rFonts w:ascii="Times New Roman" w:hAnsi="Times New Roman" w:cs="Times New Roman"/>
          <w:sz w:val="24"/>
          <w:szCs w:val="24"/>
        </w:rPr>
        <w:t>ные и подвеской</w:t>
      </w:r>
      <w:r w:rsidR="00303CA7">
        <w:rPr>
          <w:rFonts w:ascii="Times New Roman" w:hAnsi="Times New Roman" w:cs="Times New Roman"/>
          <w:sz w:val="24"/>
          <w:szCs w:val="24"/>
        </w:rPr>
        <w:t xml:space="preserve"> провода и реконструкция ТП-63 </w:t>
      </w:r>
      <w:proofErr w:type="spellStart"/>
      <w:r w:rsidR="00303CA7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303CA7">
        <w:rPr>
          <w:rFonts w:ascii="Times New Roman" w:hAnsi="Times New Roman" w:cs="Times New Roman"/>
          <w:sz w:val="24"/>
          <w:szCs w:val="24"/>
        </w:rPr>
        <w:t xml:space="preserve"> </w:t>
      </w:r>
      <w:r w:rsidR="006E4C42">
        <w:rPr>
          <w:rFonts w:ascii="Times New Roman" w:hAnsi="Times New Roman" w:cs="Times New Roman"/>
          <w:sz w:val="24"/>
          <w:szCs w:val="24"/>
        </w:rPr>
        <w:t xml:space="preserve">10/0,4 </w:t>
      </w:r>
      <w:proofErr w:type="spellStart"/>
      <w:r w:rsidR="006E4C4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6E4C42">
        <w:rPr>
          <w:rFonts w:ascii="Times New Roman" w:hAnsi="Times New Roman" w:cs="Times New Roman"/>
          <w:sz w:val="24"/>
          <w:szCs w:val="24"/>
        </w:rPr>
        <w:t xml:space="preserve"> с увеличением пропускной мощности.</w:t>
      </w:r>
      <w:r w:rsidR="00303CA7">
        <w:rPr>
          <w:rFonts w:ascii="Times New Roman" w:hAnsi="Times New Roman" w:cs="Times New Roman"/>
          <w:sz w:val="24"/>
          <w:szCs w:val="24"/>
        </w:rPr>
        <w:t xml:space="preserve"> На эти цели</w:t>
      </w:r>
      <w:r w:rsidR="00C21746">
        <w:rPr>
          <w:rFonts w:ascii="Times New Roman" w:hAnsi="Times New Roman" w:cs="Times New Roman"/>
          <w:sz w:val="24"/>
          <w:szCs w:val="24"/>
        </w:rPr>
        <w:t xml:space="preserve"> программой предусмотрено 12,191</w:t>
      </w:r>
      <w:r w:rsidR="00303CA7">
        <w:rPr>
          <w:rFonts w:ascii="Times New Roman" w:hAnsi="Times New Roman" w:cs="Times New Roman"/>
          <w:sz w:val="24"/>
          <w:szCs w:val="24"/>
        </w:rPr>
        <w:t xml:space="preserve"> млн. рублей.</w:t>
      </w:r>
      <w:r w:rsidR="006E4C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C42" w:rsidRDefault="006E4C42" w:rsidP="00303CA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Для эффективной работы намеченных проектов, а также надлежащей эксплуатации электросетевых объектов организации планируется приобретение спецтехники на сумму </w:t>
      </w:r>
      <w:r w:rsidR="00034353">
        <w:rPr>
          <w:rFonts w:ascii="Times New Roman" w:hAnsi="Times New Roman" w:cs="Times New Roman"/>
          <w:sz w:val="24"/>
          <w:szCs w:val="24"/>
        </w:rPr>
        <w:t>4,116</w:t>
      </w:r>
      <w:r w:rsidR="00303CA7">
        <w:rPr>
          <w:rFonts w:ascii="Times New Roman" w:hAnsi="Times New Roman" w:cs="Times New Roman"/>
          <w:sz w:val="24"/>
          <w:szCs w:val="24"/>
        </w:rPr>
        <w:t xml:space="preserve"> </w:t>
      </w:r>
      <w:r w:rsidR="00F358A5">
        <w:rPr>
          <w:rFonts w:ascii="Times New Roman" w:hAnsi="Times New Roman" w:cs="Times New Roman"/>
          <w:sz w:val="24"/>
          <w:szCs w:val="24"/>
        </w:rPr>
        <w:t xml:space="preserve"> млн. 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8A5" w:rsidRDefault="00F358A5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426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Реализация пр</w:t>
      </w:r>
      <w:r w:rsidR="006E37DC">
        <w:rPr>
          <w:rFonts w:ascii="Times New Roman" w:hAnsi="Times New Roman" w:cs="Times New Roman"/>
          <w:sz w:val="24"/>
          <w:szCs w:val="24"/>
        </w:rPr>
        <w:t>оектов нового строительства позволит увеличить п</w:t>
      </w:r>
      <w:r w:rsidR="000A1AA6">
        <w:rPr>
          <w:rFonts w:ascii="Times New Roman" w:hAnsi="Times New Roman" w:cs="Times New Roman"/>
          <w:sz w:val="24"/>
          <w:szCs w:val="24"/>
        </w:rPr>
        <w:t>ропускную способность электросе</w:t>
      </w:r>
      <w:r w:rsidR="006E37DC">
        <w:rPr>
          <w:rFonts w:ascii="Times New Roman" w:hAnsi="Times New Roman" w:cs="Times New Roman"/>
          <w:sz w:val="24"/>
          <w:szCs w:val="24"/>
        </w:rPr>
        <w:t xml:space="preserve">тевых объектов, создать резерв мощностей для технологического присоединения </w:t>
      </w:r>
      <w:proofErr w:type="spellStart"/>
      <w:r w:rsidR="006E37D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6E37DC">
        <w:rPr>
          <w:rFonts w:ascii="Times New Roman" w:hAnsi="Times New Roman" w:cs="Times New Roman"/>
          <w:sz w:val="24"/>
          <w:szCs w:val="24"/>
        </w:rPr>
        <w:t xml:space="preserve"> устройств, а также перераспределить существующ</w:t>
      </w:r>
      <w:r w:rsidR="00955B3E">
        <w:rPr>
          <w:rFonts w:ascii="Times New Roman" w:hAnsi="Times New Roman" w:cs="Times New Roman"/>
          <w:sz w:val="24"/>
          <w:szCs w:val="24"/>
        </w:rPr>
        <w:t>ие нагрузки электрических сетей, тем самым улучшить качество поставляемой электрической энергии.</w:t>
      </w:r>
      <w:r w:rsidR="00303CA7">
        <w:rPr>
          <w:rFonts w:ascii="Times New Roman" w:hAnsi="Times New Roman" w:cs="Times New Roman"/>
          <w:sz w:val="24"/>
          <w:szCs w:val="24"/>
        </w:rPr>
        <w:t xml:space="preserve"> </w:t>
      </w:r>
      <w:r w:rsidR="000915EA">
        <w:rPr>
          <w:rFonts w:ascii="Times New Roman" w:hAnsi="Times New Roman" w:cs="Times New Roman"/>
          <w:sz w:val="24"/>
          <w:szCs w:val="24"/>
        </w:rPr>
        <w:t>На эти ц</w:t>
      </w:r>
      <w:r w:rsidR="00034353">
        <w:rPr>
          <w:rFonts w:ascii="Times New Roman" w:hAnsi="Times New Roman" w:cs="Times New Roman"/>
          <w:sz w:val="24"/>
          <w:szCs w:val="24"/>
        </w:rPr>
        <w:t>ели проектом предусмотрено 3,637</w:t>
      </w:r>
      <w:r w:rsidR="000915EA">
        <w:rPr>
          <w:rFonts w:ascii="Times New Roman" w:hAnsi="Times New Roman" w:cs="Times New Roman"/>
          <w:sz w:val="24"/>
          <w:szCs w:val="24"/>
        </w:rPr>
        <w:t xml:space="preserve"> млн. рублей.</w:t>
      </w:r>
    </w:p>
    <w:p w:rsidR="002535D4" w:rsidRDefault="00C42694" w:rsidP="009733A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Для инвестиционной про</w:t>
      </w:r>
      <w:r w:rsidR="004105E2">
        <w:rPr>
          <w:rFonts w:ascii="Times New Roman" w:hAnsi="Times New Roman" w:cs="Times New Roman"/>
          <w:sz w:val="24"/>
          <w:szCs w:val="24"/>
        </w:rPr>
        <w:t xml:space="preserve">граммы на период 2015-2019 </w:t>
      </w:r>
      <w:proofErr w:type="spellStart"/>
      <w:r w:rsidR="004105E2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="004105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планируется испо</w:t>
      </w:r>
      <w:r w:rsidR="00C21746">
        <w:rPr>
          <w:rFonts w:ascii="Times New Roman" w:hAnsi="Times New Roman" w:cs="Times New Roman"/>
          <w:sz w:val="24"/>
          <w:szCs w:val="24"/>
        </w:rPr>
        <w:t>льзовать средства в сумме 19,943</w:t>
      </w:r>
      <w:r>
        <w:rPr>
          <w:rFonts w:ascii="Times New Roman" w:hAnsi="Times New Roman" w:cs="Times New Roman"/>
          <w:sz w:val="24"/>
          <w:szCs w:val="24"/>
        </w:rPr>
        <w:t xml:space="preserve"> мл</w:t>
      </w:r>
      <w:r w:rsidR="009733AB">
        <w:rPr>
          <w:rFonts w:ascii="Times New Roman" w:hAnsi="Times New Roman" w:cs="Times New Roman"/>
          <w:sz w:val="24"/>
          <w:szCs w:val="24"/>
        </w:rPr>
        <w:t>н. рублей, в том числе по годам:</w:t>
      </w: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F15AE" w:rsidRDefault="00CF15AE" w:rsidP="00CF15AE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млн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725"/>
        <w:gridCol w:w="992"/>
        <w:gridCol w:w="1134"/>
        <w:gridCol w:w="1134"/>
        <w:gridCol w:w="1134"/>
        <w:gridCol w:w="1134"/>
        <w:gridCol w:w="1240"/>
      </w:tblGrid>
      <w:tr w:rsidR="00C42694" w:rsidTr="000D45B0">
        <w:trPr>
          <w:trHeight w:val="459"/>
        </w:trPr>
        <w:tc>
          <w:tcPr>
            <w:tcW w:w="2725" w:type="dxa"/>
          </w:tcPr>
          <w:p w:rsidR="00C42694" w:rsidRPr="000D45B0" w:rsidRDefault="000D45B0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5A1EF6" w:rsidTr="000D45B0">
        <w:tc>
          <w:tcPr>
            <w:tcW w:w="2725" w:type="dxa"/>
          </w:tcPr>
          <w:p w:rsidR="005A1EF6" w:rsidRDefault="005A1EF6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:rsidR="005A1EF6" w:rsidRDefault="00C21746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4,253</w:t>
            </w:r>
          </w:p>
        </w:tc>
        <w:tc>
          <w:tcPr>
            <w:tcW w:w="1134" w:type="dxa"/>
          </w:tcPr>
          <w:p w:rsidR="005A1EF6" w:rsidRPr="00C21746" w:rsidRDefault="00C21746" w:rsidP="005A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6">
              <w:rPr>
                <w:rFonts w:ascii="Times New Roman" w:hAnsi="Times New Roman" w:cs="Times New Roman"/>
                <w:sz w:val="24"/>
                <w:szCs w:val="24"/>
              </w:rPr>
              <w:t>3,446</w:t>
            </w:r>
          </w:p>
        </w:tc>
        <w:tc>
          <w:tcPr>
            <w:tcW w:w="1134" w:type="dxa"/>
          </w:tcPr>
          <w:p w:rsidR="005A1EF6" w:rsidRPr="00C21746" w:rsidRDefault="00C21746" w:rsidP="005A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6">
              <w:rPr>
                <w:rFonts w:ascii="Times New Roman" w:hAnsi="Times New Roman" w:cs="Times New Roman"/>
                <w:sz w:val="24"/>
                <w:szCs w:val="24"/>
              </w:rPr>
              <w:t>3,304</w:t>
            </w:r>
          </w:p>
        </w:tc>
        <w:tc>
          <w:tcPr>
            <w:tcW w:w="1134" w:type="dxa"/>
          </w:tcPr>
          <w:p w:rsidR="005A1EF6" w:rsidRPr="00C21746" w:rsidRDefault="00C21746" w:rsidP="005A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6">
              <w:rPr>
                <w:rFonts w:ascii="Times New Roman" w:hAnsi="Times New Roman" w:cs="Times New Roman"/>
                <w:sz w:val="24"/>
                <w:szCs w:val="24"/>
              </w:rPr>
              <w:t>3,938</w:t>
            </w:r>
          </w:p>
        </w:tc>
        <w:tc>
          <w:tcPr>
            <w:tcW w:w="1134" w:type="dxa"/>
          </w:tcPr>
          <w:p w:rsidR="00C21746" w:rsidRPr="00C21746" w:rsidRDefault="00C21746" w:rsidP="00C2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6">
              <w:rPr>
                <w:rFonts w:ascii="Times New Roman" w:hAnsi="Times New Roman" w:cs="Times New Roman"/>
                <w:sz w:val="24"/>
                <w:szCs w:val="24"/>
              </w:rPr>
              <w:t>5,002</w:t>
            </w:r>
          </w:p>
        </w:tc>
        <w:tc>
          <w:tcPr>
            <w:tcW w:w="1240" w:type="dxa"/>
          </w:tcPr>
          <w:p w:rsidR="005568A3" w:rsidRDefault="00C21746" w:rsidP="00556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19,943</w:t>
            </w:r>
          </w:p>
        </w:tc>
      </w:tr>
      <w:tr w:rsidR="00C5178C" w:rsidTr="000D45B0">
        <w:tc>
          <w:tcPr>
            <w:tcW w:w="2725" w:type="dxa"/>
          </w:tcPr>
          <w:p w:rsidR="00C5178C" w:rsidRDefault="008A6E6B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Амортизация </w:t>
            </w:r>
          </w:p>
        </w:tc>
        <w:tc>
          <w:tcPr>
            <w:tcW w:w="992" w:type="dxa"/>
          </w:tcPr>
          <w:p w:rsidR="00C5178C" w:rsidRPr="000D45B0" w:rsidRDefault="005568A3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3,678</w:t>
            </w:r>
          </w:p>
        </w:tc>
        <w:tc>
          <w:tcPr>
            <w:tcW w:w="1134" w:type="dxa"/>
          </w:tcPr>
          <w:p w:rsidR="00C5178C" w:rsidRDefault="005568A3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2,954</w:t>
            </w:r>
          </w:p>
          <w:p w:rsidR="00C5178C" w:rsidRPr="000D45B0" w:rsidRDefault="00C5178C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178C" w:rsidRDefault="00C5178C" w:rsidP="005568A3">
            <w:pPr>
              <w:jc w:val="center"/>
            </w:pPr>
            <w:r w:rsidRPr="00E74C6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5568A3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134" w:type="dxa"/>
          </w:tcPr>
          <w:p w:rsidR="00C5178C" w:rsidRDefault="00C5178C" w:rsidP="00C5178C">
            <w:pPr>
              <w:jc w:val="center"/>
            </w:pPr>
            <w:r w:rsidRPr="00E74C61">
              <w:rPr>
                <w:rFonts w:ascii="Times New Roman" w:hAnsi="Times New Roman" w:cs="Times New Roman"/>
                <w:sz w:val="24"/>
                <w:szCs w:val="24"/>
              </w:rPr>
              <w:t>3,337</w:t>
            </w:r>
          </w:p>
        </w:tc>
        <w:tc>
          <w:tcPr>
            <w:tcW w:w="1134" w:type="dxa"/>
          </w:tcPr>
          <w:p w:rsidR="00C5178C" w:rsidRDefault="00725EC4" w:rsidP="00C51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4,239</w:t>
            </w:r>
          </w:p>
          <w:p w:rsidR="00725EC4" w:rsidRDefault="00725EC4" w:rsidP="00C5178C">
            <w:pPr>
              <w:jc w:val="center"/>
            </w:pPr>
          </w:p>
        </w:tc>
        <w:tc>
          <w:tcPr>
            <w:tcW w:w="1240" w:type="dxa"/>
          </w:tcPr>
          <w:p w:rsidR="00C5178C" w:rsidRPr="00303CA7" w:rsidRDefault="00C5178C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17,239</w:t>
            </w:r>
          </w:p>
        </w:tc>
      </w:tr>
      <w:tr w:rsidR="00C42694" w:rsidTr="000D45B0">
        <w:tc>
          <w:tcPr>
            <w:tcW w:w="2725" w:type="dxa"/>
          </w:tcPr>
          <w:p w:rsidR="00C42694" w:rsidRDefault="00CF15AE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банковских кредитов для осуществления капитальных вложений</w:t>
            </w:r>
          </w:p>
        </w:tc>
        <w:tc>
          <w:tcPr>
            <w:tcW w:w="992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2694" w:rsidTr="000D45B0">
        <w:tc>
          <w:tcPr>
            <w:tcW w:w="2725" w:type="dxa"/>
          </w:tcPr>
          <w:p w:rsidR="00C42694" w:rsidRDefault="00CF15AE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Прибыль, направляемая на инвестиции</w:t>
            </w:r>
          </w:p>
        </w:tc>
        <w:tc>
          <w:tcPr>
            <w:tcW w:w="992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78C" w:rsidTr="000D45B0">
        <w:trPr>
          <w:trHeight w:val="436"/>
        </w:trPr>
        <w:tc>
          <w:tcPr>
            <w:tcW w:w="2725" w:type="dxa"/>
          </w:tcPr>
          <w:p w:rsidR="00C5178C" w:rsidRDefault="00C5178C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992" w:type="dxa"/>
          </w:tcPr>
          <w:p w:rsidR="00C5178C" w:rsidRDefault="003C130F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0,575</w:t>
            </w:r>
          </w:p>
        </w:tc>
        <w:tc>
          <w:tcPr>
            <w:tcW w:w="1134" w:type="dxa"/>
          </w:tcPr>
          <w:p w:rsidR="00C5178C" w:rsidRDefault="003C130F" w:rsidP="00C51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0,492</w:t>
            </w:r>
          </w:p>
        </w:tc>
        <w:tc>
          <w:tcPr>
            <w:tcW w:w="1134" w:type="dxa"/>
          </w:tcPr>
          <w:p w:rsidR="00C5178C" w:rsidRDefault="003C130F" w:rsidP="00C5178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0,273</w:t>
            </w:r>
          </w:p>
        </w:tc>
        <w:tc>
          <w:tcPr>
            <w:tcW w:w="1134" w:type="dxa"/>
          </w:tcPr>
          <w:p w:rsidR="00C5178C" w:rsidRDefault="00C5178C" w:rsidP="00C5178C">
            <w:pPr>
              <w:jc w:val="center"/>
            </w:pPr>
            <w:r w:rsidRPr="00991814">
              <w:rPr>
                <w:rFonts w:ascii="Times New Roman" w:hAnsi="Times New Roman" w:cs="Times New Roman"/>
                <w:sz w:val="24"/>
                <w:szCs w:val="24"/>
              </w:rPr>
              <w:t>0,601</w:t>
            </w:r>
          </w:p>
        </w:tc>
        <w:tc>
          <w:tcPr>
            <w:tcW w:w="1134" w:type="dxa"/>
          </w:tcPr>
          <w:p w:rsidR="00C5178C" w:rsidRDefault="00C21746" w:rsidP="00C5178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0,763</w:t>
            </w:r>
          </w:p>
        </w:tc>
        <w:tc>
          <w:tcPr>
            <w:tcW w:w="1240" w:type="dxa"/>
          </w:tcPr>
          <w:p w:rsidR="00C5178C" w:rsidRDefault="00C21746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2,704</w:t>
            </w:r>
          </w:p>
          <w:p w:rsidR="00C5178C" w:rsidRDefault="00C5178C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2694" w:rsidRDefault="00C4269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3E03" w:rsidRDefault="00373E03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42694" w:rsidRDefault="00CF15AE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период 2015-2019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планируется ввести основных средств</w:t>
      </w:r>
      <w:r w:rsidR="000A17E5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9733AB">
        <w:rPr>
          <w:rFonts w:ascii="Times New Roman" w:hAnsi="Times New Roman" w:cs="Times New Roman"/>
          <w:sz w:val="24"/>
          <w:szCs w:val="24"/>
        </w:rPr>
        <w:t>17,239</w:t>
      </w:r>
      <w:r w:rsidR="00366C60">
        <w:rPr>
          <w:rFonts w:ascii="Times New Roman" w:hAnsi="Times New Roman" w:cs="Times New Roman"/>
          <w:sz w:val="24"/>
          <w:szCs w:val="24"/>
        </w:rPr>
        <w:t xml:space="preserve"> млн. рублей, в том числе по годам</w:t>
      </w:r>
      <w:r w:rsidR="002535D4">
        <w:rPr>
          <w:rFonts w:ascii="Times New Roman" w:hAnsi="Times New Roman" w:cs="Times New Roman"/>
          <w:sz w:val="24"/>
          <w:szCs w:val="24"/>
        </w:rPr>
        <w:t>:</w:t>
      </w: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725"/>
        <w:gridCol w:w="992"/>
        <w:gridCol w:w="1134"/>
        <w:gridCol w:w="1134"/>
        <w:gridCol w:w="1134"/>
        <w:gridCol w:w="1134"/>
        <w:gridCol w:w="1240"/>
      </w:tblGrid>
      <w:tr w:rsidR="002535D4" w:rsidTr="000D45B0">
        <w:trPr>
          <w:trHeight w:val="413"/>
        </w:trPr>
        <w:tc>
          <w:tcPr>
            <w:tcW w:w="2725" w:type="dxa"/>
          </w:tcPr>
          <w:p w:rsidR="000D45B0" w:rsidRPr="000D45B0" w:rsidRDefault="000D45B0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0D45B0" w:rsidTr="000D45B0">
        <w:tc>
          <w:tcPr>
            <w:tcW w:w="2725" w:type="dxa"/>
          </w:tcPr>
          <w:p w:rsidR="000D45B0" w:rsidRDefault="000D45B0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основных средств, млн. руб. (без НДС)</w:t>
            </w:r>
          </w:p>
        </w:tc>
        <w:tc>
          <w:tcPr>
            <w:tcW w:w="992" w:type="dxa"/>
          </w:tcPr>
          <w:p w:rsidR="000D45B0" w:rsidRPr="000D45B0" w:rsidRDefault="00034353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2,626</w:t>
            </w:r>
          </w:p>
        </w:tc>
        <w:tc>
          <w:tcPr>
            <w:tcW w:w="1134" w:type="dxa"/>
          </w:tcPr>
          <w:p w:rsidR="000D45B0" w:rsidRPr="000D45B0" w:rsidRDefault="00034353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1,599</w:t>
            </w:r>
          </w:p>
        </w:tc>
        <w:tc>
          <w:tcPr>
            <w:tcW w:w="1134" w:type="dxa"/>
          </w:tcPr>
          <w:p w:rsidR="000D45B0" w:rsidRPr="000D45B0" w:rsidRDefault="00034353" w:rsidP="005A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5,089</w:t>
            </w:r>
          </w:p>
        </w:tc>
        <w:tc>
          <w:tcPr>
            <w:tcW w:w="1134" w:type="dxa"/>
          </w:tcPr>
          <w:p w:rsidR="000D45B0" w:rsidRPr="000D45B0" w:rsidRDefault="00C21746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3,686</w:t>
            </w:r>
          </w:p>
        </w:tc>
        <w:tc>
          <w:tcPr>
            <w:tcW w:w="1134" w:type="dxa"/>
          </w:tcPr>
          <w:p w:rsidR="000068AF" w:rsidRDefault="00C21746" w:rsidP="0000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4,239</w:t>
            </w:r>
          </w:p>
          <w:p w:rsidR="005A1EF6" w:rsidRPr="000D45B0" w:rsidRDefault="005A1EF6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F805C7" w:rsidRDefault="005A1EF6" w:rsidP="00253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17,239</w:t>
            </w:r>
          </w:p>
        </w:tc>
      </w:tr>
    </w:tbl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42694" w:rsidRDefault="00C4269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5D4" w:rsidRDefault="00C24D9B" w:rsidP="009148E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BEE95E" wp14:editId="710B71FE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 1. Динамика изменения объемов финансирования в 2015-2019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7453" w:rsidRDefault="005B7453" w:rsidP="005A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2B99" w:rsidRDefault="005A2B99" w:rsidP="005A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3E03" w:rsidRDefault="00373E03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3E03" w:rsidRDefault="00373E03" w:rsidP="00373E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3E03">
        <w:rPr>
          <w:rFonts w:ascii="Times New Roman" w:hAnsi="Times New Roman" w:cs="Times New Roman"/>
          <w:sz w:val="28"/>
          <w:szCs w:val="28"/>
        </w:rPr>
        <w:t>1.  Техническое перевооружение и реконструкция</w:t>
      </w:r>
    </w:p>
    <w:p w:rsidR="00373E03" w:rsidRPr="00373E03" w:rsidRDefault="00373E03" w:rsidP="00373E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05E2" w:rsidRDefault="00EE046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4105E2">
        <w:rPr>
          <w:rFonts w:ascii="Times New Roman" w:hAnsi="Times New Roman" w:cs="Times New Roman"/>
          <w:sz w:val="24"/>
          <w:szCs w:val="24"/>
        </w:rPr>
        <w:t>Протяженность предполагаемых</w:t>
      </w:r>
      <w:r w:rsidR="00373E03">
        <w:rPr>
          <w:rFonts w:ascii="Times New Roman" w:hAnsi="Times New Roman" w:cs="Times New Roman"/>
          <w:sz w:val="24"/>
          <w:szCs w:val="24"/>
        </w:rPr>
        <w:t xml:space="preserve"> к реконструкции</w:t>
      </w:r>
      <w:r w:rsidR="004105E2">
        <w:rPr>
          <w:rFonts w:ascii="Times New Roman" w:hAnsi="Times New Roman" w:cs="Times New Roman"/>
          <w:sz w:val="24"/>
          <w:szCs w:val="24"/>
        </w:rPr>
        <w:t xml:space="preserve"> линий </w:t>
      </w:r>
      <w:r w:rsidR="00E74219">
        <w:rPr>
          <w:rFonts w:ascii="Times New Roman" w:hAnsi="Times New Roman" w:cs="Times New Roman"/>
          <w:sz w:val="24"/>
          <w:szCs w:val="24"/>
        </w:rPr>
        <w:t>электропередачи составляет 11,3</w:t>
      </w:r>
      <w:r w:rsidR="00373E03">
        <w:rPr>
          <w:rFonts w:ascii="Times New Roman" w:hAnsi="Times New Roman" w:cs="Times New Roman"/>
          <w:sz w:val="24"/>
          <w:szCs w:val="24"/>
        </w:rPr>
        <w:t xml:space="preserve"> км. М</w:t>
      </w:r>
      <w:r w:rsidR="004105E2">
        <w:rPr>
          <w:rFonts w:ascii="Times New Roman" w:hAnsi="Times New Roman" w:cs="Times New Roman"/>
          <w:sz w:val="24"/>
          <w:szCs w:val="24"/>
        </w:rPr>
        <w:t>ощность предполагаемых</w:t>
      </w:r>
      <w:r w:rsidR="00373E03">
        <w:rPr>
          <w:rFonts w:ascii="Times New Roman" w:hAnsi="Times New Roman" w:cs="Times New Roman"/>
          <w:sz w:val="24"/>
          <w:szCs w:val="24"/>
        </w:rPr>
        <w:t xml:space="preserve"> к реконструкции </w:t>
      </w:r>
      <w:r w:rsidR="004105E2">
        <w:rPr>
          <w:rFonts w:ascii="Times New Roman" w:hAnsi="Times New Roman" w:cs="Times New Roman"/>
          <w:sz w:val="24"/>
          <w:szCs w:val="24"/>
        </w:rPr>
        <w:t>трансформат</w:t>
      </w:r>
      <w:r w:rsidR="00373E03">
        <w:rPr>
          <w:rFonts w:ascii="Times New Roman" w:hAnsi="Times New Roman" w:cs="Times New Roman"/>
          <w:sz w:val="24"/>
          <w:szCs w:val="24"/>
        </w:rPr>
        <w:t>орных подстанций составляет 0,16</w:t>
      </w:r>
      <w:r>
        <w:rPr>
          <w:rFonts w:ascii="Times New Roman" w:hAnsi="Times New Roman" w:cs="Times New Roman"/>
          <w:sz w:val="24"/>
          <w:szCs w:val="24"/>
        </w:rPr>
        <w:t>0</w:t>
      </w:r>
      <w:r w:rsidR="00373E03">
        <w:rPr>
          <w:rFonts w:ascii="Times New Roman" w:hAnsi="Times New Roman" w:cs="Times New Roman"/>
          <w:sz w:val="24"/>
          <w:szCs w:val="24"/>
        </w:rPr>
        <w:t xml:space="preserve"> </w:t>
      </w:r>
      <w:r w:rsidR="004105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05E2">
        <w:rPr>
          <w:rFonts w:ascii="Times New Roman" w:hAnsi="Times New Roman" w:cs="Times New Roman"/>
          <w:sz w:val="24"/>
          <w:szCs w:val="24"/>
        </w:rPr>
        <w:t>МВа</w:t>
      </w:r>
      <w:proofErr w:type="spellEnd"/>
      <w:r w:rsidR="004105E2">
        <w:rPr>
          <w:rFonts w:ascii="Times New Roman" w:hAnsi="Times New Roman" w:cs="Times New Roman"/>
          <w:sz w:val="24"/>
          <w:szCs w:val="24"/>
        </w:rPr>
        <w:t>, в том числе по годам:</w:t>
      </w:r>
    </w:p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1172"/>
        <w:gridCol w:w="1096"/>
        <w:gridCol w:w="1134"/>
        <w:gridCol w:w="1134"/>
        <w:gridCol w:w="1134"/>
        <w:gridCol w:w="1240"/>
      </w:tblGrid>
      <w:tr w:rsidR="004803E1" w:rsidTr="0034541A">
        <w:trPr>
          <w:trHeight w:val="455"/>
        </w:trPr>
        <w:tc>
          <w:tcPr>
            <w:tcW w:w="2583" w:type="dxa"/>
          </w:tcPr>
          <w:p w:rsidR="004803E1" w:rsidRPr="00373E03" w:rsidRDefault="00373E0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E0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72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096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4803E1" w:rsidTr="004803E1">
        <w:tc>
          <w:tcPr>
            <w:tcW w:w="2583" w:type="dxa"/>
          </w:tcPr>
          <w:p w:rsidR="004803E1" w:rsidRDefault="004803E1" w:rsidP="00480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ЛЭП,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</w:tcPr>
          <w:p w:rsidR="004803E1" w:rsidRDefault="00E272F6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96" w:type="dxa"/>
          </w:tcPr>
          <w:p w:rsidR="0034541A" w:rsidRDefault="0034541A" w:rsidP="0034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272F6" w:rsidRDefault="00E272F6" w:rsidP="00373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3E1" w:rsidRDefault="005A2B99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421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  <w:p w:rsidR="0034541A" w:rsidRDefault="0034541A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3E1" w:rsidRDefault="005A2B99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42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4803E1" w:rsidRDefault="00E74219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40" w:type="dxa"/>
          </w:tcPr>
          <w:p w:rsidR="004803E1" w:rsidRDefault="0034541A" w:rsidP="0000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6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4219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4803E1" w:rsidTr="004803E1">
        <w:tc>
          <w:tcPr>
            <w:tcW w:w="2583" w:type="dxa"/>
          </w:tcPr>
          <w:p w:rsidR="004803E1" w:rsidRDefault="004803E1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Вводимая мощность подстанций, МВА</w:t>
            </w:r>
          </w:p>
        </w:tc>
        <w:tc>
          <w:tcPr>
            <w:tcW w:w="1172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03E1" w:rsidRDefault="004803E1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0,160</w:t>
            </w:r>
          </w:p>
        </w:tc>
        <w:tc>
          <w:tcPr>
            <w:tcW w:w="1134" w:type="dxa"/>
          </w:tcPr>
          <w:p w:rsidR="004803E1" w:rsidRDefault="004803E1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0,160</w:t>
            </w:r>
          </w:p>
        </w:tc>
      </w:tr>
    </w:tbl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50E1" w:rsidRDefault="00E550E1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930AD" w:rsidRDefault="00373E03" w:rsidP="008B0E9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52C86C" wp14:editId="42DFAFA6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 2. Динамика изменения ввода </w:t>
      </w:r>
      <w:r w:rsidR="00373E03">
        <w:rPr>
          <w:rFonts w:ascii="Times New Roman" w:hAnsi="Times New Roman" w:cs="Times New Roman"/>
          <w:sz w:val="24"/>
          <w:szCs w:val="24"/>
        </w:rPr>
        <w:t xml:space="preserve">реконструируемых </w:t>
      </w:r>
      <w:r>
        <w:rPr>
          <w:rFonts w:ascii="Times New Roman" w:hAnsi="Times New Roman" w:cs="Times New Roman"/>
          <w:sz w:val="24"/>
          <w:szCs w:val="24"/>
        </w:rPr>
        <w:t>ЛЭП и трансформаторных подстанций.</w:t>
      </w: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0E94" w:rsidRDefault="008B0E94" w:rsidP="008B0E9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0E94">
        <w:rPr>
          <w:rFonts w:ascii="Times New Roman" w:hAnsi="Times New Roman" w:cs="Times New Roman"/>
          <w:sz w:val="28"/>
          <w:szCs w:val="28"/>
        </w:rPr>
        <w:t>Новое строительство</w:t>
      </w:r>
    </w:p>
    <w:p w:rsidR="00EE0464" w:rsidRDefault="00EE0464" w:rsidP="00EE046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E0464" w:rsidRPr="00EE0464" w:rsidRDefault="00EE0464" w:rsidP="00EE046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Протяженность предполагаемых к строительству лини</w:t>
      </w:r>
      <w:r w:rsidR="00034353">
        <w:rPr>
          <w:rFonts w:ascii="Times New Roman" w:hAnsi="Times New Roman" w:cs="Times New Roman"/>
          <w:sz w:val="24"/>
          <w:szCs w:val="24"/>
        </w:rPr>
        <w:t>й электропередачи составляет 0,2</w:t>
      </w:r>
      <w:r>
        <w:rPr>
          <w:rFonts w:ascii="Times New Roman" w:hAnsi="Times New Roman" w:cs="Times New Roman"/>
          <w:sz w:val="24"/>
          <w:szCs w:val="24"/>
        </w:rPr>
        <w:t xml:space="preserve"> км. Мощность предполагаемых к строительству трансформато</w:t>
      </w:r>
      <w:r w:rsidR="00E74219">
        <w:rPr>
          <w:rFonts w:ascii="Times New Roman" w:hAnsi="Times New Roman" w:cs="Times New Roman"/>
          <w:sz w:val="24"/>
          <w:szCs w:val="24"/>
        </w:rPr>
        <w:t>рных подстанций составляет 0,660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том числе по годам:</w:t>
      </w:r>
    </w:p>
    <w:p w:rsidR="008B0E94" w:rsidRPr="00EE0464" w:rsidRDefault="00EE0464" w:rsidP="00EE04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046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1172"/>
        <w:gridCol w:w="1096"/>
        <w:gridCol w:w="1134"/>
        <w:gridCol w:w="1134"/>
        <w:gridCol w:w="1134"/>
        <w:gridCol w:w="1240"/>
      </w:tblGrid>
      <w:tr w:rsidR="008B0E94" w:rsidRPr="00373E03" w:rsidTr="002B68BD">
        <w:trPr>
          <w:trHeight w:val="389"/>
        </w:trPr>
        <w:tc>
          <w:tcPr>
            <w:tcW w:w="2583" w:type="dxa"/>
          </w:tcPr>
          <w:p w:rsidR="008B0E94" w:rsidRPr="00373E03" w:rsidRDefault="008B0E94" w:rsidP="002B6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E0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72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096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8B0E94" w:rsidTr="00EE0464">
        <w:trPr>
          <w:trHeight w:val="574"/>
        </w:trPr>
        <w:tc>
          <w:tcPr>
            <w:tcW w:w="2583" w:type="dxa"/>
          </w:tcPr>
          <w:p w:rsidR="008B0E94" w:rsidRDefault="008B0E94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ЛЭП,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03435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0E94" w:rsidTr="002B68BD">
        <w:tc>
          <w:tcPr>
            <w:tcW w:w="2583" w:type="dxa"/>
          </w:tcPr>
          <w:p w:rsidR="008B0E94" w:rsidRDefault="008B0E94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Вводимая мощность подстанций, МВА</w:t>
            </w:r>
          </w:p>
        </w:tc>
        <w:tc>
          <w:tcPr>
            <w:tcW w:w="1172" w:type="dxa"/>
          </w:tcPr>
          <w:p w:rsidR="008B0E94" w:rsidRDefault="0034541A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8B0E94" w:rsidRDefault="0034541A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0,410</w:t>
            </w:r>
          </w:p>
        </w:tc>
        <w:tc>
          <w:tcPr>
            <w:tcW w:w="1134" w:type="dxa"/>
          </w:tcPr>
          <w:p w:rsidR="008B0E94" w:rsidRDefault="00E74219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  <w:r w:rsidR="00EE04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8B0E94" w:rsidRDefault="00E74219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0,660</w:t>
            </w:r>
          </w:p>
        </w:tc>
      </w:tr>
    </w:tbl>
    <w:p w:rsidR="008B0E94" w:rsidRPr="008B0E94" w:rsidRDefault="008B0E94" w:rsidP="008B0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0E94" w:rsidRPr="008B0E94" w:rsidRDefault="008B0E94" w:rsidP="008B0E9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E0464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EE046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E0464" w:rsidRDefault="00EE046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E0464" w:rsidRDefault="00955B3E" w:rsidP="00955B3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3. Динамика изменения ввода нового строительства ЛЭП и трансформаторных подстанций.</w:t>
      </w:r>
    </w:p>
    <w:p w:rsidR="00EE0464" w:rsidRDefault="00EE0464" w:rsidP="00955B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Инвестиционная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>» имеет следующую структуру:</w:t>
      </w:r>
    </w:p>
    <w:p w:rsidR="00C930AD" w:rsidRDefault="00C930AD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741"/>
        <w:gridCol w:w="4677"/>
        <w:gridCol w:w="2156"/>
        <w:gridCol w:w="1919"/>
      </w:tblGrid>
      <w:tr w:rsidR="00C930AD" w:rsidTr="00C930AD">
        <w:tc>
          <w:tcPr>
            <w:tcW w:w="741" w:type="dxa"/>
            <w:vMerge w:val="restart"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77" w:type="dxa"/>
            <w:vMerge w:val="restart"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4075" w:type="dxa"/>
            <w:gridSpan w:val="2"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на 2015-2019 </w:t>
            </w:r>
            <w:proofErr w:type="spellStart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proofErr w:type="gramStart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spellEnd"/>
            <w:proofErr w:type="gramEnd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930AD" w:rsidTr="00C930AD">
        <w:tc>
          <w:tcPr>
            <w:tcW w:w="741" w:type="dxa"/>
            <w:vMerge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</w:tcPr>
          <w:p w:rsidR="009733AB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</w:t>
            </w:r>
            <w:r w:rsidR="0097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 НДС)</w:t>
            </w: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919" w:type="dxa"/>
          </w:tcPr>
          <w:p w:rsid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Ввод основных фондов</w:t>
            </w:r>
            <w:r w:rsidR="00251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(без</w:t>
            </w:r>
            <w:r w:rsidR="00973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НДС)</w:t>
            </w: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млн. руб.</w:t>
            </w:r>
          </w:p>
        </w:tc>
      </w:tr>
      <w:tr w:rsidR="00C930AD" w:rsidTr="00C930AD">
        <w:tc>
          <w:tcPr>
            <w:tcW w:w="741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Инвестиции, всего</w:t>
            </w:r>
          </w:p>
        </w:tc>
        <w:tc>
          <w:tcPr>
            <w:tcW w:w="2156" w:type="dxa"/>
          </w:tcPr>
          <w:p w:rsidR="00C930AD" w:rsidRPr="00C930AD" w:rsidRDefault="00C21746" w:rsidP="00817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19,943</w:t>
            </w:r>
          </w:p>
        </w:tc>
        <w:tc>
          <w:tcPr>
            <w:tcW w:w="1919" w:type="dxa"/>
          </w:tcPr>
          <w:p w:rsidR="00C930AD" w:rsidRPr="00C930AD" w:rsidRDefault="002512E6" w:rsidP="00817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17,239</w:t>
            </w:r>
          </w:p>
        </w:tc>
      </w:tr>
      <w:tr w:rsidR="00C930AD" w:rsidTr="00C930AD">
        <w:tc>
          <w:tcPr>
            <w:tcW w:w="741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перевооружение и реконструкция</w:t>
            </w:r>
          </w:p>
        </w:tc>
        <w:tc>
          <w:tcPr>
            <w:tcW w:w="2156" w:type="dxa"/>
          </w:tcPr>
          <w:p w:rsidR="00C930AD" w:rsidRPr="00C930AD" w:rsidRDefault="00C930AD" w:rsidP="00817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0AD" w:rsidTr="00C930AD">
        <w:tc>
          <w:tcPr>
            <w:tcW w:w="741" w:type="dxa"/>
          </w:tcPr>
          <w:p w:rsidR="00C930AD" w:rsidRPr="0081790E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4677" w:type="dxa"/>
          </w:tcPr>
          <w:p w:rsidR="00C930AD" w:rsidRPr="0081790E" w:rsidRDefault="00682539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линии</w:t>
            </w:r>
          </w:p>
        </w:tc>
        <w:tc>
          <w:tcPr>
            <w:tcW w:w="2156" w:type="dxa"/>
          </w:tcPr>
          <w:p w:rsidR="00C930AD" w:rsidRDefault="00C930AD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9 п. Ширингуши</w:t>
            </w:r>
          </w:p>
        </w:tc>
        <w:tc>
          <w:tcPr>
            <w:tcW w:w="2156" w:type="dxa"/>
          </w:tcPr>
          <w:p w:rsidR="00865D23" w:rsidRDefault="00572BCB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3,933</w:t>
            </w:r>
          </w:p>
        </w:tc>
        <w:tc>
          <w:tcPr>
            <w:tcW w:w="1919" w:type="dxa"/>
          </w:tcPr>
          <w:p w:rsidR="00865D23" w:rsidRDefault="00572BCB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3,427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8 п. Зубова Поляна, ул. Белинского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572BCB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0,789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572BCB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0,681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п. Зубова Поляна</w:t>
            </w:r>
          </w:p>
        </w:tc>
        <w:tc>
          <w:tcPr>
            <w:tcW w:w="2156" w:type="dxa"/>
          </w:tcPr>
          <w:p w:rsidR="00865D23" w:rsidRDefault="00E74219" w:rsidP="00865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1,369</w:t>
            </w:r>
          </w:p>
        </w:tc>
        <w:tc>
          <w:tcPr>
            <w:tcW w:w="1919" w:type="dxa"/>
          </w:tcPr>
          <w:p w:rsidR="00865D23" w:rsidRDefault="00C2174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1,213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6 п. Зубова Поляна, Почтовый пере</w:t>
            </w:r>
            <w:r w:rsidR="000478B6">
              <w:rPr>
                <w:rFonts w:ascii="Times New Roman" w:hAnsi="Times New Roman" w:cs="Times New Roman"/>
                <w:sz w:val="24"/>
                <w:szCs w:val="24"/>
              </w:rPr>
              <w:t xml:space="preserve">улок, ул. </w:t>
            </w:r>
            <w:proofErr w:type="spellStart"/>
            <w:r w:rsidR="000478B6">
              <w:rPr>
                <w:rFonts w:ascii="Times New Roman" w:hAnsi="Times New Roman" w:cs="Times New Roman"/>
                <w:sz w:val="24"/>
                <w:szCs w:val="24"/>
              </w:rPr>
              <w:t>Н.Прибоя</w:t>
            </w:r>
            <w:proofErr w:type="spellEnd"/>
            <w:r w:rsidR="000478B6">
              <w:rPr>
                <w:rFonts w:ascii="Times New Roman" w:hAnsi="Times New Roman" w:cs="Times New Roman"/>
                <w:sz w:val="24"/>
                <w:szCs w:val="24"/>
              </w:rPr>
              <w:t>, ул. Пролетар</w:t>
            </w: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2512E6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1,864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10 п. Умет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2,120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1,797</w:t>
            </w:r>
          </w:p>
        </w:tc>
      </w:tr>
      <w:tr w:rsidR="00865D23" w:rsidTr="00C930AD">
        <w:tc>
          <w:tcPr>
            <w:tcW w:w="741" w:type="dxa"/>
          </w:tcPr>
          <w:p w:rsidR="00865D23" w:rsidRDefault="000068AF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электропередачи ВЛ-0,4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Зубова Поляна</w:t>
            </w:r>
          </w:p>
        </w:tc>
        <w:tc>
          <w:tcPr>
            <w:tcW w:w="2156" w:type="dxa"/>
          </w:tcPr>
          <w:p w:rsidR="009733AB" w:rsidRDefault="00C21746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1,062</w:t>
            </w:r>
          </w:p>
        </w:tc>
        <w:tc>
          <w:tcPr>
            <w:tcW w:w="1919" w:type="dxa"/>
          </w:tcPr>
          <w:p w:rsidR="00865D23" w:rsidRDefault="00C2174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0,900</w:t>
            </w:r>
          </w:p>
          <w:p w:rsidR="000068AF" w:rsidRDefault="000068AF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0AD" w:rsidTr="00C930AD">
        <w:tc>
          <w:tcPr>
            <w:tcW w:w="741" w:type="dxa"/>
          </w:tcPr>
          <w:p w:rsidR="00C930AD" w:rsidRPr="0081790E" w:rsidRDefault="0081790E" w:rsidP="00682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4677" w:type="dxa"/>
          </w:tcPr>
          <w:p w:rsidR="00C930AD" w:rsidRPr="0081790E" w:rsidRDefault="0081790E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Подстанции</w:t>
            </w:r>
          </w:p>
        </w:tc>
        <w:tc>
          <w:tcPr>
            <w:tcW w:w="2156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81790E">
        <w:trPr>
          <w:trHeight w:val="550"/>
        </w:trPr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77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Замена ТП-63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на ТП-160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п. Зубов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Поляна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56" w:type="dxa"/>
          </w:tcPr>
          <w:p w:rsidR="00865D23" w:rsidRDefault="002512E6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0,609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77" w:type="dxa"/>
          </w:tcPr>
          <w:p w:rsidR="00865D23" w:rsidRPr="0081790E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Оснащение спецтехникой</w:t>
            </w:r>
          </w:p>
        </w:tc>
        <w:tc>
          <w:tcPr>
            <w:tcW w:w="2156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Default="00865D23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4677" w:type="dxa"/>
          </w:tcPr>
          <w:p w:rsidR="00865D23" w:rsidRPr="0081790E" w:rsidRDefault="00865D23" w:rsidP="00155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Приобретение бурильно-крановой машины на базе ГАЗ-66</w:t>
            </w:r>
          </w:p>
        </w:tc>
        <w:tc>
          <w:tcPr>
            <w:tcW w:w="2156" w:type="dxa"/>
          </w:tcPr>
          <w:p w:rsidR="00865D23" w:rsidRDefault="009733AB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1,186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4677" w:type="dxa"/>
          </w:tcPr>
          <w:p w:rsidR="00865D23" w:rsidRPr="0081790E" w:rsidRDefault="00865D23" w:rsidP="00155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Приобретение техники для расчистки линий электропередач</w:t>
            </w:r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1,820</w:t>
            </w:r>
          </w:p>
        </w:tc>
        <w:tc>
          <w:tcPr>
            <w:tcW w:w="1919" w:type="dxa"/>
          </w:tcPr>
          <w:p w:rsidR="00865D23" w:rsidRDefault="002512E6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1,542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4677" w:type="dxa"/>
          </w:tcPr>
          <w:p w:rsidR="00865D23" w:rsidRPr="0081790E" w:rsidRDefault="00865D23" w:rsidP="00155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Приобретение автомашины</w:t>
            </w:r>
          </w:p>
        </w:tc>
        <w:tc>
          <w:tcPr>
            <w:tcW w:w="2156" w:type="dxa"/>
          </w:tcPr>
          <w:p w:rsidR="00865D23" w:rsidRDefault="00572BCB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0,896</w:t>
            </w:r>
          </w:p>
        </w:tc>
        <w:tc>
          <w:tcPr>
            <w:tcW w:w="1919" w:type="dxa"/>
          </w:tcPr>
          <w:p w:rsidR="00865D23" w:rsidRDefault="008A6E6B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0,759</w:t>
            </w:r>
          </w:p>
        </w:tc>
      </w:tr>
      <w:tr w:rsidR="00865D23" w:rsidTr="00C930AD">
        <w:tc>
          <w:tcPr>
            <w:tcW w:w="741" w:type="dxa"/>
          </w:tcPr>
          <w:p w:rsidR="00865D23" w:rsidRPr="00682539" w:rsidRDefault="00865D23" w:rsidP="00682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Новое строительство</w:t>
            </w:r>
          </w:p>
        </w:tc>
        <w:tc>
          <w:tcPr>
            <w:tcW w:w="2156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Pr="00682539" w:rsidRDefault="00865D23" w:rsidP="002B6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4677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Электрические линии </w:t>
            </w:r>
          </w:p>
        </w:tc>
        <w:tc>
          <w:tcPr>
            <w:tcW w:w="2156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Default="00865D23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677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линии электропередачи ВЛ-10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Умет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156" w:type="dxa"/>
          </w:tcPr>
          <w:p w:rsidR="00865D23" w:rsidRDefault="00572BCB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0,744</w:t>
            </w:r>
          </w:p>
        </w:tc>
        <w:tc>
          <w:tcPr>
            <w:tcW w:w="1919" w:type="dxa"/>
          </w:tcPr>
          <w:p w:rsidR="00865D23" w:rsidRDefault="008A6E6B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0,703</w:t>
            </w:r>
          </w:p>
        </w:tc>
      </w:tr>
      <w:tr w:rsidR="00865D23" w:rsidTr="00C930AD">
        <w:tc>
          <w:tcPr>
            <w:tcW w:w="741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4677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Подстанции</w:t>
            </w:r>
          </w:p>
        </w:tc>
        <w:tc>
          <w:tcPr>
            <w:tcW w:w="2156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Default="00865D23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4677" w:type="dxa"/>
          </w:tcPr>
          <w:p w:rsidR="00865D23" w:rsidRPr="00682539" w:rsidRDefault="00865D23" w:rsidP="00CF4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ТП-250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Явас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  <w:proofErr w:type="gramEnd"/>
          </w:p>
        </w:tc>
        <w:tc>
          <w:tcPr>
            <w:tcW w:w="2156" w:type="dxa"/>
          </w:tcPr>
          <w:p w:rsidR="00865D23" w:rsidRDefault="00572BCB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0,872</w:t>
            </w:r>
          </w:p>
        </w:tc>
        <w:tc>
          <w:tcPr>
            <w:tcW w:w="1919" w:type="dxa"/>
          </w:tcPr>
          <w:p w:rsidR="00865D23" w:rsidRDefault="008A6E6B" w:rsidP="00973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0,753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4677" w:type="dxa"/>
          </w:tcPr>
          <w:p w:rsidR="00865D23" w:rsidRPr="00682539" w:rsidRDefault="00865D23" w:rsidP="00CF4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ТП-160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Явас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</w:p>
        </w:tc>
        <w:tc>
          <w:tcPr>
            <w:tcW w:w="2156" w:type="dxa"/>
          </w:tcPr>
          <w:p w:rsidR="00865D23" w:rsidRDefault="00572BCB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0,976</w:t>
            </w:r>
          </w:p>
        </w:tc>
        <w:tc>
          <w:tcPr>
            <w:tcW w:w="1919" w:type="dxa"/>
          </w:tcPr>
          <w:p w:rsidR="00865D23" w:rsidRDefault="008A6E6B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0,845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4677" w:type="dxa"/>
          </w:tcPr>
          <w:p w:rsidR="00865D23" w:rsidRPr="00682539" w:rsidRDefault="00865D23" w:rsidP="00CF4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ТП-160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Умет ул. </w:t>
            </w:r>
            <w:proofErr w:type="gram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156" w:type="dxa"/>
          </w:tcPr>
          <w:p w:rsidR="00865D23" w:rsidRDefault="008A6E6B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1,045</w:t>
            </w:r>
          </w:p>
        </w:tc>
        <w:tc>
          <w:tcPr>
            <w:tcW w:w="1919" w:type="dxa"/>
          </w:tcPr>
          <w:p w:rsidR="00865D23" w:rsidRDefault="008A6E6B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0,959</w:t>
            </w:r>
          </w:p>
        </w:tc>
      </w:tr>
    </w:tbl>
    <w:p w:rsidR="00C930AD" w:rsidRDefault="00C930AD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82539" w:rsidRDefault="00682539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Долгосрочная инвестиционная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на 2015-2019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направлена на частичное обновление основных фондов, повышение надежности и бесперебойности электроснабжения потребителей, </w:t>
      </w:r>
      <w:r w:rsidR="002C24D6">
        <w:rPr>
          <w:rFonts w:ascii="Times New Roman" w:hAnsi="Times New Roman" w:cs="Times New Roman"/>
          <w:sz w:val="24"/>
          <w:szCs w:val="24"/>
        </w:rPr>
        <w:t xml:space="preserve">улучшение качественных показателей транспортируемой электрической энергии, создание дополнительных мощностей. </w:t>
      </w: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C7356" w:rsidRPr="00BC7356" w:rsidRDefault="00BC7356" w:rsidP="00BC735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97D76" w:rsidRPr="00F97D76" w:rsidRDefault="00F97D76" w:rsidP="00F97D76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97D76" w:rsidRDefault="00240F76" w:rsidP="00240F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F76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Характеристика инвестиционных проектов</w:t>
      </w:r>
    </w:p>
    <w:p w:rsidR="00240F76" w:rsidRDefault="00240F76" w:rsidP="00240F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0F76" w:rsidRDefault="00240F76" w:rsidP="006834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Реконструкция линий электропередачи ВЛ-10</w:t>
      </w:r>
      <w:r w:rsidR="000478B6">
        <w:rPr>
          <w:rFonts w:ascii="Times New Roman" w:hAnsi="Times New Roman" w:cs="Times New Roman"/>
          <w:sz w:val="24"/>
          <w:szCs w:val="24"/>
        </w:rPr>
        <w:t>/0,4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вызвана большим сроком эксплуатации существующих линий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результат, большой степенью их физического износа. В результате страдает </w:t>
      </w:r>
      <w:r w:rsidR="006834E9">
        <w:rPr>
          <w:rFonts w:ascii="Times New Roman" w:hAnsi="Times New Roman" w:cs="Times New Roman"/>
          <w:sz w:val="24"/>
          <w:szCs w:val="24"/>
        </w:rPr>
        <w:t>качество электрической энергии</w:t>
      </w:r>
      <w:r>
        <w:rPr>
          <w:rFonts w:ascii="Times New Roman" w:hAnsi="Times New Roman" w:cs="Times New Roman"/>
          <w:sz w:val="24"/>
          <w:szCs w:val="24"/>
        </w:rPr>
        <w:t>. Данная р</w:t>
      </w:r>
      <w:r w:rsidR="006834E9">
        <w:rPr>
          <w:rFonts w:ascii="Times New Roman" w:hAnsi="Times New Roman" w:cs="Times New Roman"/>
          <w:sz w:val="24"/>
          <w:szCs w:val="24"/>
        </w:rPr>
        <w:t>еконструкция позволит обеспечить</w:t>
      </w:r>
      <w:r>
        <w:rPr>
          <w:rFonts w:ascii="Times New Roman" w:hAnsi="Times New Roman" w:cs="Times New Roman"/>
          <w:sz w:val="24"/>
          <w:szCs w:val="24"/>
        </w:rPr>
        <w:t xml:space="preserve"> надежность</w:t>
      </w:r>
      <w:r w:rsidR="006834E9">
        <w:rPr>
          <w:rFonts w:ascii="Times New Roman" w:hAnsi="Times New Roman" w:cs="Times New Roman"/>
          <w:sz w:val="24"/>
          <w:szCs w:val="24"/>
        </w:rPr>
        <w:t xml:space="preserve"> и бесперебойность </w:t>
      </w:r>
      <w:r>
        <w:rPr>
          <w:rFonts w:ascii="Times New Roman" w:hAnsi="Times New Roman" w:cs="Times New Roman"/>
          <w:sz w:val="24"/>
          <w:szCs w:val="24"/>
        </w:rPr>
        <w:t xml:space="preserve"> электроснабжения потребителей, улучшить показатели качества электрической э</w:t>
      </w:r>
      <w:r w:rsidR="006834E9">
        <w:rPr>
          <w:rFonts w:ascii="Times New Roman" w:hAnsi="Times New Roman" w:cs="Times New Roman"/>
          <w:sz w:val="24"/>
          <w:szCs w:val="24"/>
        </w:rPr>
        <w:t>нергии, уменьшить потери</w:t>
      </w:r>
      <w:r w:rsidR="004213FC">
        <w:rPr>
          <w:rFonts w:ascii="Times New Roman" w:hAnsi="Times New Roman" w:cs="Times New Roman"/>
          <w:sz w:val="24"/>
          <w:szCs w:val="24"/>
        </w:rPr>
        <w:t xml:space="preserve"> электрической энергии при ее транспортировке.</w:t>
      </w:r>
    </w:p>
    <w:p w:rsidR="00C23030" w:rsidRPr="00240F76" w:rsidRDefault="00C23030" w:rsidP="006834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Строительство трансф</w:t>
      </w:r>
      <w:r w:rsidR="006834E9">
        <w:rPr>
          <w:rFonts w:ascii="Times New Roman" w:hAnsi="Times New Roman" w:cs="Times New Roman"/>
          <w:sz w:val="24"/>
          <w:szCs w:val="24"/>
        </w:rPr>
        <w:t xml:space="preserve">орматорных подстанций в п. </w:t>
      </w:r>
      <w:proofErr w:type="spellStart"/>
      <w:r w:rsidR="006834E9">
        <w:rPr>
          <w:rFonts w:ascii="Times New Roman" w:hAnsi="Times New Roman" w:cs="Times New Roman"/>
          <w:sz w:val="24"/>
          <w:szCs w:val="24"/>
        </w:rPr>
        <w:t>Явас</w:t>
      </w:r>
      <w:proofErr w:type="spellEnd"/>
      <w:r w:rsidR="006834E9">
        <w:rPr>
          <w:rFonts w:ascii="Times New Roman" w:hAnsi="Times New Roman" w:cs="Times New Roman"/>
          <w:sz w:val="24"/>
          <w:szCs w:val="24"/>
        </w:rPr>
        <w:t xml:space="preserve">, п. Умет </w:t>
      </w:r>
      <w:r>
        <w:rPr>
          <w:rFonts w:ascii="Times New Roman" w:hAnsi="Times New Roman" w:cs="Times New Roman"/>
          <w:sz w:val="24"/>
          <w:szCs w:val="24"/>
        </w:rPr>
        <w:t xml:space="preserve">вызвано необходимостью </w:t>
      </w:r>
      <w:r w:rsidR="006834E9">
        <w:rPr>
          <w:rFonts w:ascii="Times New Roman" w:hAnsi="Times New Roman" w:cs="Times New Roman"/>
          <w:sz w:val="24"/>
          <w:szCs w:val="24"/>
        </w:rPr>
        <w:t xml:space="preserve">обновления и модернизации существующего оборудования,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834E9">
        <w:rPr>
          <w:rFonts w:ascii="Times New Roman" w:hAnsi="Times New Roman" w:cs="Times New Roman"/>
          <w:sz w:val="24"/>
          <w:szCs w:val="24"/>
        </w:rPr>
        <w:t>оздания дополнительных мощностей.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34E9">
        <w:rPr>
          <w:rFonts w:ascii="Times New Roman" w:hAnsi="Times New Roman" w:cs="Times New Roman"/>
          <w:sz w:val="24"/>
          <w:szCs w:val="24"/>
        </w:rPr>
        <w:t xml:space="preserve">Реализация данных проектов </w:t>
      </w:r>
      <w:r>
        <w:rPr>
          <w:rFonts w:ascii="Times New Roman" w:hAnsi="Times New Roman" w:cs="Times New Roman"/>
          <w:sz w:val="24"/>
          <w:szCs w:val="24"/>
        </w:rPr>
        <w:t>позволит перераспределить существующие нагрузки, улучшить качество поставляемой электрической энергии, а также создаст возможность присоединения новых объектов</w:t>
      </w:r>
      <w:r w:rsidR="006834E9">
        <w:rPr>
          <w:rFonts w:ascii="Times New Roman" w:hAnsi="Times New Roman" w:cs="Times New Roman"/>
          <w:sz w:val="24"/>
          <w:szCs w:val="24"/>
        </w:rPr>
        <w:t>.</w:t>
      </w:r>
    </w:p>
    <w:p w:rsidR="0066567D" w:rsidRPr="00F97D76" w:rsidRDefault="0066567D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67D" w:rsidRDefault="0066567D" w:rsidP="0066567D">
      <w:pPr>
        <w:spacing w:after="0"/>
        <w:rPr>
          <w:rFonts w:ascii="Times New Roman" w:hAnsi="Times New Roman" w:cs="Times New Roman"/>
        </w:rPr>
      </w:pPr>
    </w:p>
    <w:p w:rsidR="0066567D" w:rsidRDefault="0066567D" w:rsidP="0066567D">
      <w:pPr>
        <w:spacing w:after="0"/>
        <w:jc w:val="center"/>
        <w:rPr>
          <w:rFonts w:ascii="Times New Roman" w:hAnsi="Times New Roman" w:cs="Times New Roman"/>
        </w:rPr>
      </w:pPr>
    </w:p>
    <w:p w:rsidR="0066567D" w:rsidRPr="0066567D" w:rsidRDefault="0066567D" w:rsidP="0066567D">
      <w:pPr>
        <w:spacing w:after="0"/>
        <w:rPr>
          <w:rFonts w:ascii="Times New Roman" w:hAnsi="Times New Roman" w:cs="Times New Roman"/>
        </w:rPr>
      </w:pPr>
    </w:p>
    <w:sectPr w:rsidR="0066567D" w:rsidRPr="0066567D" w:rsidSect="002535D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E49E3"/>
    <w:multiLevelType w:val="hybridMultilevel"/>
    <w:tmpl w:val="4686F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83925"/>
    <w:multiLevelType w:val="hybridMultilevel"/>
    <w:tmpl w:val="EE9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7ED"/>
    <w:rsid w:val="000068AF"/>
    <w:rsid w:val="00027799"/>
    <w:rsid w:val="00034353"/>
    <w:rsid w:val="000478B6"/>
    <w:rsid w:val="000915EA"/>
    <w:rsid w:val="00092685"/>
    <w:rsid w:val="000A17E5"/>
    <w:rsid w:val="000A1AA6"/>
    <w:rsid w:val="000D45B0"/>
    <w:rsid w:val="00164723"/>
    <w:rsid w:val="00240F76"/>
    <w:rsid w:val="002512E6"/>
    <w:rsid w:val="002535D4"/>
    <w:rsid w:val="00296133"/>
    <w:rsid w:val="002C24D6"/>
    <w:rsid w:val="00303CA7"/>
    <w:rsid w:val="00326C7E"/>
    <w:rsid w:val="0034541A"/>
    <w:rsid w:val="00366C60"/>
    <w:rsid w:val="00373E03"/>
    <w:rsid w:val="003A7777"/>
    <w:rsid w:val="003C130F"/>
    <w:rsid w:val="004035EB"/>
    <w:rsid w:val="004105E2"/>
    <w:rsid w:val="004213FC"/>
    <w:rsid w:val="004608AE"/>
    <w:rsid w:val="004803E1"/>
    <w:rsid w:val="005568A3"/>
    <w:rsid w:val="00572BCB"/>
    <w:rsid w:val="005827ED"/>
    <w:rsid w:val="005A1EF6"/>
    <w:rsid w:val="005A2B99"/>
    <w:rsid w:val="005B7453"/>
    <w:rsid w:val="00655B5B"/>
    <w:rsid w:val="0066567D"/>
    <w:rsid w:val="00682539"/>
    <w:rsid w:val="006834E9"/>
    <w:rsid w:val="006901A9"/>
    <w:rsid w:val="006E37DC"/>
    <w:rsid w:val="006E4C42"/>
    <w:rsid w:val="00725EC4"/>
    <w:rsid w:val="0081790E"/>
    <w:rsid w:val="00865D23"/>
    <w:rsid w:val="00887EB5"/>
    <w:rsid w:val="008A6E6B"/>
    <w:rsid w:val="008B0E94"/>
    <w:rsid w:val="008B4C27"/>
    <w:rsid w:val="008E0916"/>
    <w:rsid w:val="009148E0"/>
    <w:rsid w:val="00955B3E"/>
    <w:rsid w:val="009733AB"/>
    <w:rsid w:val="009F3DE3"/>
    <w:rsid w:val="00BC7356"/>
    <w:rsid w:val="00C21746"/>
    <w:rsid w:val="00C23030"/>
    <w:rsid w:val="00C24D9B"/>
    <w:rsid w:val="00C42694"/>
    <w:rsid w:val="00C5178C"/>
    <w:rsid w:val="00C930AD"/>
    <w:rsid w:val="00CF15AE"/>
    <w:rsid w:val="00DA390A"/>
    <w:rsid w:val="00E16796"/>
    <w:rsid w:val="00E272F6"/>
    <w:rsid w:val="00E550E1"/>
    <w:rsid w:val="00E74219"/>
    <w:rsid w:val="00EE0464"/>
    <w:rsid w:val="00F13E57"/>
    <w:rsid w:val="00F358A5"/>
    <w:rsid w:val="00F805C7"/>
    <w:rsid w:val="00F9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D76"/>
    <w:pPr>
      <w:ind w:left="720"/>
      <w:contextualSpacing/>
    </w:pPr>
  </w:style>
  <w:style w:type="table" w:styleId="a4">
    <w:name w:val="Table Grid"/>
    <w:basedOn w:val="a1"/>
    <w:uiPriority w:val="59"/>
    <w:rsid w:val="00C42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4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D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D76"/>
    <w:pPr>
      <w:ind w:left="720"/>
      <w:contextualSpacing/>
    </w:pPr>
  </w:style>
  <w:style w:type="table" w:styleId="a4">
    <w:name w:val="Table Grid"/>
    <w:basedOn w:val="a1"/>
    <w:uiPriority w:val="59"/>
    <w:rsid w:val="00C42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4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D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Финансирование, млн. руб.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4.2530000000000001</c:v>
                </c:pt>
                <c:pt idx="1">
                  <c:v>3.4460000000000002</c:v>
                </c:pt>
                <c:pt idx="2">
                  <c:v>3.3039999999999998</c:v>
                </c:pt>
                <c:pt idx="3">
                  <c:v>3.9380000000000002</c:v>
                </c:pt>
                <c:pt idx="4">
                  <c:v>4.2389999999999999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3393152"/>
        <c:axId val="75687040"/>
      </c:barChart>
      <c:catAx>
        <c:axId val="63393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5687040"/>
        <c:crosses val="autoZero"/>
        <c:auto val="1"/>
        <c:lblAlgn val="ctr"/>
        <c:lblOffset val="100"/>
        <c:noMultiLvlLbl val="0"/>
      </c:catAx>
      <c:valAx>
        <c:axId val="756870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33931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Протяженность ЛЭП, км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 w="12700">
              <a:solidFill>
                <a:schemeClr val="tx1">
                  <a:lumMod val="85000"/>
                  <a:lumOff val="1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0.8</c:v>
                </c:pt>
                <c:pt idx="1">
                  <c:v>0</c:v>
                </c:pt>
                <c:pt idx="2">
                  <c:v>4.5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Вводимая мощность, МВа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ln>
              <a:solidFill>
                <a:schemeClr val="tx1">
                  <a:lumMod val="85000"/>
                  <a:lumOff val="1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0.16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5669760"/>
        <c:axId val="85671296"/>
      </c:barChart>
      <c:catAx>
        <c:axId val="85669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5671296"/>
        <c:crosses val="autoZero"/>
        <c:auto val="1"/>
        <c:lblAlgn val="ctr"/>
        <c:lblOffset val="100"/>
        <c:noMultiLvlLbl val="0"/>
      </c:catAx>
      <c:valAx>
        <c:axId val="856712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56697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Протяженность, км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solidFill>
                <a:schemeClr val="tx1">
                  <a:lumMod val="85000"/>
                  <a:lumOff val="1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Вводимая мощность, Мва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ln>
              <a:solidFill>
                <a:schemeClr val="tx1">
                  <a:lumMod val="75000"/>
                  <a:lumOff val="2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0.41</c:v>
                </c:pt>
                <c:pt idx="2">
                  <c:v>0.25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9246080"/>
        <c:axId val="99247616"/>
      </c:barChart>
      <c:catAx>
        <c:axId val="99246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9247616"/>
        <c:crosses val="autoZero"/>
        <c:auto val="1"/>
        <c:lblAlgn val="ctr"/>
        <c:lblOffset val="100"/>
        <c:noMultiLvlLbl val="0"/>
      </c:catAx>
      <c:valAx>
        <c:axId val="992476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92460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3PfTKTMaVNbz2T5d40ngHVCFJJfFQy2CFPJ/+BtjWRE=</DigestValue>
    </Reference>
    <Reference URI="#idOfficeObject" Type="http://www.w3.org/2000/09/xmldsig#Object">
      <DigestMethod Algorithm="urn:ietf:params:xml:ns:cpxmlsec:algorithms:gostr3411"/>
      <DigestValue>lCmcbm8RZ8YO/id4NvBcc9a7DTMmS1RL3+ll/e5+KpA=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tseQ0KlgiiO4F6Be7qajp2pKAPApn0oP7+L2Ijwq4nk=</DigestValue>
    </Reference>
  </SignedInfo>
  <SignatureValue>M12ahmkHomGD8ht/gpdmIFP4LEr8vYFWduPpw3RgxuDMwDRbH/LF76ctXBT0NKYQ
MsMEA0bcvMTO1YgXk7khEQ==</SignatureValue>
  <KeyInfo>
    <X509Data>
      <X509Certificate>MIIKFDCCCcOgAwIBAgIRAK9j4HrEDMeA5xErV/gGcEMwCAYGKoUDAgIDMIIBejEe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DCfQo9C00L7RgdGC0L7QstC10YDRj9GO0YnQuNC5INGG0LXQvdGC0YAxKzApBgNV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charts/chart1.xml?ContentType=application/vnd.openxmlformats-officedocument.drawingml.chart+xml">
        <DigestMethod Algorithm="http://www.w3.org/2000/09/xmldsig#sha1"/>
        <DigestValue>pC0jCY0z8NFFl0aZ367ZeYM1qU0=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RmRWsUhXoG3aWimFG9iNxMv+XRA=</DigestValue>
      </Reference>
      <Reference URI="/word/styles.xml?ContentType=application/vnd.openxmlformats-officedocument.wordprocessingml.styles+xml">
        <DigestMethod Algorithm="http://www.w3.org/2000/09/xmldsig#sha1"/>
        <DigestValue>9056M3OB0N3ENLIGCru9/Pp3EsI=</DigestValue>
      </Reference>
      <Reference URI="/word/fontTable.xml?ContentType=application/vnd.openxmlformats-officedocument.wordprocessingml.fontTable+xml">
        <DigestMethod Algorithm="http://www.w3.org/2000/09/xmldsig#sha1"/>
        <DigestValue>5zmMMcmT6m4NGJzpaWIDWbapxuc=</DigestValue>
      </Reference>
      <Reference URI="/word/numbering.xml?ContentType=application/vnd.openxmlformats-officedocument.wordprocessingml.numbering+xml">
        <DigestMethod Algorithm="http://www.w3.org/2000/09/xmldsig#sha1"/>
        <DigestValue>jCXTDW1V8m/hux4XoXVgCPjUb7E=</DigestValue>
      </Reference>
      <Reference URI="/word/stylesWithEffects.xml?ContentType=application/vnd.ms-word.stylesWithEffects+xml">
        <DigestMethod Algorithm="http://www.w3.org/2000/09/xmldsig#sha1"/>
        <DigestValue>Um5Haa4RcQD4ibLWwtQIVZsaEfA=</DigestValue>
      </Reference>
      <Reference URI="/word/embeddings/_____Microsoft_Excel1.xlsx?ContentType=application/vnd.openxmlformats-officedocument.spreadsheetml.sheet">
        <DigestMethod Algorithm="http://www.w3.org/2000/09/xmldsig#sha1"/>
        <DigestValue>9wTrxOEo0bKCWqY5wO0lXTmHoM8=</DigestValue>
      </Reference>
      <Reference URI="/word/charts/chart2.xml?ContentType=application/vnd.openxmlformats-officedocument.drawingml.chart+xml">
        <DigestMethod Algorithm="http://www.w3.org/2000/09/xmldsig#sha1"/>
        <DigestValue>OAa+ZubZX3wm8004wNAJxceJknI=</DigestValue>
      </Reference>
      <Reference URI="/word/document.xml?ContentType=application/vnd.openxmlformats-officedocument.wordprocessingml.document.main+xml">
        <DigestMethod Algorithm="http://www.w3.org/2000/09/xmldsig#sha1"/>
        <DigestValue>XLOoSUNWr14fhanrcMw1Pm/UgL0=</DigestValue>
      </Reference>
      <Reference URI="/word/embeddings/_____Microsoft_Excel3.xlsx?ContentType=application/vnd.openxmlformats-officedocument.spreadsheetml.sheet">
        <DigestMethod Algorithm="http://www.w3.org/2000/09/xmldsig#sha1"/>
        <DigestValue>sJQAZu5nxDfKDSxD41pZmARFm4A=</DigestValue>
      </Reference>
      <Reference URI="/word/charts/chart3.xml?ContentType=application/vnd.openxmlformats-officedocument.drawingml.chart+xml">
        <DigestMethod Algorithm="http://www.w3.org/2000/09/xmldsig#sha1"/>
        <DigestValue>W5eim/pQuGi8oNaPDaaBqeOv9is=</DigestValue>
      </Reference>
      <Reference URI="/word/embeddings/_____Microsoft_Excel2.xlsx?ContentType=application/vnd.openxmlformats-officedocument.spreadsheetml.sheet">
        <DigestMethod Algorithm="http://www.w3.org/2000/09/xmldsig#sha1"/>
        <DigestValue>xfRpZJ71tztdvrgqWmWavZo7oxI=</DigestValue>
      </Reference>
      <Reference URI="/word/charts/_rels/chart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kqCQBIoRenBCnv9Gwfe9V2LuH/s=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charts/_rels/chart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sab+TBQIetOe0p9q+F4G7sgU4tI=</DigestValue>
      </Reference>
      <Reference URI="/word/charts/_rels/chart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7qWQv1EMlQ/+QNugcQBFlM9qJQ4=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Gr3NnGC7hUAZbcIOwMk1kJJbhkc=</DigestValue>
      </Reference>
    </Manifest>
    <SignatureProperties>
      <SignatureProperty Id="idSignatureTime" Target="#idPackageSignature">
        <mdssi:SignatureTime>
          <mdssi:Format>YYYY-MM-DDThh:mm:ssTZD</mdssi:Format>
          <mdssi:Value>2018-06-28T12:06:27Z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2018-06-28T12:06:27Z</xd:SigningTime>
          <xd:SigningCertificate>
            <xd:Cert>
              <xd:CertDigest>
                <DigestMethod Algorithm="http://www.w3.org/2000/09/xmldsig#sha1"/>
                <DigestValue>4tuC7d8PFEVdNE2pUcpLyDOhePg=</DigestValue>
              </xd:CertDigest>
              <xd:IssuerSerial>
                <X509IssuerName>E=ca@skbkontur.ru, ОГРН=1026605606620, ИНН=006663003127, C=RU, S=66 Свердловская область, L=Екатеринбург, STREET=Пр. Космонавтов д. 56, OU=Удостоверяющий центр, O="ЗАО ""ПФ ""СКБ Контур""", CN="УЦ ЗАО ""ПФ ""СКБ Контур"""</X509IssuerName>
                <X509SerialNumber>233133489637616781571397383750865547331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Elektroteploset</cp:lastModifiedBy>
  <cp:revision>16</cp:revision>
  <cp:lastPrinted>2018-06-26T07:37:00Z</cp:lastPrinted>
  <dcterms:created xsi:type="dcterms:W3CDTF">2017-03-30T10:58:00Z</dcterms:created>
  <dcterms:modified xsi:type="dcterms:W3CDTF">2018-06-28T06:27:00Z</dcterms:modified>
</cp:coreProperties>
</file>